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05384668" name="24cf90b0-fe7b-11ef-9363-557c3e271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029547" name="24cf90b0-fe7b-11ef-9363-557c3e2717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1028224" name="7cc6ae10-fe7c-11ef-8b6c-9bb8e86875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165559" name="7cc6ae10-fe7c-11ef-8b6c-9bb8e86875f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6619274" name="1f791fd0-fe82-11ef-896c-17e8a3a651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261726" name="1f791fd0-fe82-11ef-896c-17e8a3a6511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6527607" name="c28ae1e0-fe82-11ef-8cf1-fdf5cabcd8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207985" name="c28ae1e0-fe82-11ef-8cf1-fdf5cabcd84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8457517" name="12b05300-fe7c-11ef-9f02-45a97ddf9b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728117" name="12b05300-fe7c-11ef-9f02-45a97ddf9b2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9709285" name="9ffafa80-fe7c-11ef-a609-b3a03c9421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837397" name="9ffafa80-fe7c-11ef-a609-b3a03c94213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Elektroisolationsrohre</w:t>
            </w:r>
          </w:p>
        </w:tc>
        <w:tc>
          <w:p>
            <w:pPr>
              <w:spacing w:before="0" w:after="0" w:line="240" w:lineRule="auto"/>
            </w:pPr>
            <w:r>
              <w:t>bleihaltige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56349" name="e976c6d0-fe7c-11ef-abba-2342885c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697590" name="e976c6d0-fe7c-11ef-abba-2342885c4e9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bleihaltig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diverse Anwendungen </w:t>
            </w:r>
          </w:p>
        </w:tc>
        <w:tc>
          <w:p>
            <w:pPr>
              <w:spacing w:before="0" w:after="0" w:line="240" w:lineRule="auto"/>
            </w:pPr>
            <w:r>
              <w:t>Bauschaum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9758778" name="17345f10-fe7d-11ef-8158-b9ecfd8f31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7113821" name="17345f10-fe7d-11ef-8158-b9ecfd8f313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331126" name="9e03a1e0-fe7d-11ef-b882-5b11163dcf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146520" name="9e03a1e0-fe7d-11ef-b882-5b11163dcf4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2374404" name="22110590-fe7e-11ef-970c-6defb29d03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963685" name="22110590-fe7e-11ef-970c-6defb29d03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Leibungen</w:t>
            </w:r>
          </w:p>
          <w:p>
            <w:pPr>
              <w:spacing w:before="0" w:after="0" w:line="240" w:lineRule="auto"/>
            </w:pPr>
            <w:r>
              <w:t>OG/EG</w:t>
            </w:r>
          </w:p>
        </w:tc>
        <w:tc>
          <w:p>
            <w:pPr>
              <w:spacing w:before="0" w:after="0" w:line="240" w:lineRule="auto"/>
            </w:pPr>
            <w:r>
              <w:t>Fensterleibungen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4807309" name="4ad305e0-fe7f-11ef-8d7c-8fb6729f4d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783177" name="4ad305e0-fe7f-11ef-8d7c-8fb6729f4d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Zimmerwände</w:t>
            </w:r>
          </w:p>
        </w:tc>
        <w:tc>
          <w:p>
            <w:pPr>
              <w:spacing w:before="0" w:after="0" w:line="240" w:lineRule="auto"/>
            </w:pPr>
            <w:r>
              <w:t>Wandaufbau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101993" name="95c32d40-fe80-11ef-abca-6bfa4d7a5e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599810" name="95c32d40-fe80-11ef-abca-6bfa4d7a5e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Decken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Deckenaufbau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7225597" name="2b4c6d40-fe81-11ef-893c-d3ba57a933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48091" name="2b4c6d40-fe81-11ef-893c-d3ba57a9337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Sockelplatten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4902993" name="14772c20-fe83-11ef-8842-a1d33e05a3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979709" name="14772c20-fe83-11ef-8842-a1d33e05a35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112958" name="3b676f20-fe83-11ef-a0c4-d7d6561be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25420" name="3b676f20-fe83-11ef-a0c4-d7d6561be0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6801056" name="5ae2ab30-fe83-11ef-a002-59278162e1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110059" name="5ae2ab30-fe83-11ef-a002-59278162e17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Toilette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351575" name="d4e6a170-fe83-11ef-b39b-17bd6972cd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722288" name="d4e6a170-fe83-11ef-b39b-17bd6972cd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diverse Anwendungen Möglichkeit 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2310177" name="b7a692e0-fe84-11ef-9de4-0da019661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097578" name="b7a692e0-fe84-11ef-9de4-0da019661f3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 und Verkleidung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7344971" name="eb6ca9c0-fe84-11ef-b7bb-41ed908051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548605" name="eb6ca9c0-fe84-11ef-b7bb-41ed9080511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Bockenweg 51, 8810 Horgen</w:t>
          </w:r>
        </w:p>
        <w:p>
          <w:pPr>
            <w:spacing w:before="0" w:after="0"/>
          </w:pPr>
          <w:r>
            <w:t>199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footer.xml" Type="http://schemas.openxmlformats.org/officeDocument/2006/relationships/footer" Id="rId2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